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D4" w:rsidRDefault="00F46DD4" w:rsidP="00F46DD4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F46DD4" w:rsidRDefault="00F46DD4" w:rsidP="00F46DD4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F46DD4" w:rsidTr="00BE3778">
        <w:trPr>
          <w:trHeight w:val="647"/>
        </w:trPr>
        <w:tc>
          <w:tcPr>
            <w:tcW w:w="2269" w:type="dxa"/>
            <w:vAlign w:val="center"/>
          </w:tcPr>
          <w:p w:rsidR="00F46DD4" w:rsidRDefault="00F46DD4" w:rsidP="00BE3778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F46DD4" w:rsidRDefault="00F46DD4" w:rsidP="00BE3778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F46DD4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高性能医用内窥镜关键技术及设备研发</w:t>
            </w:r>
          </w:p>
        </w:tc>
      </w:tr>
      <w:tr w:rsidR="00F46DD4" w:rsidTr="00BE3778">
        <w:trPr>
          <w:trHeight w:val="561"/>
        </w:trPr>
        <w:tc>
          <w:tcPr>
            <w:tcW w:w="2269" w:type="dxa"/>
            <w:vAlign w:val="center"/>
          </w:tcPr>
          <w:p w:rsidR="00F46DD4" w:rsidRDefault="00F46DD4" w:rsidP="00BE3778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F46DD4" w:rsidRDefault="00F46DD4" w:rsidP="00BE3778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一等奖</w:t>
            </w:r>
          </w:p>
        </w:tc>
      </w:tr>
      <w:tr w:rsidR="00F46DD4" w:rsidTr="008E13F0">
        <w:trPr>
          <w:trHeight w:val="1313"/>
        </w:trPr>
        <w:tc>
          <w:tcPr>
            <w:tcW w:w="2269" w:type="dxa"/>
            <w:vAlign w:val="center"/>
          </w:tcPr>
          <w:p w:rsidR="00F46DD4" w:rsidRDefault="00F46DD4" w:rsidP="00BE377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F46DD4" w:rsidRDefault="00F46DD4" w:rsidP="00BE377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FA5967" w:rsidRDefault="00797A72" w:rsidP="00BE3778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附件一：</w:t>
            </w:r>
            <w:r w:rsidRPr="00797A7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主要知识产权证明目录</w:t>
            </w:r>
          </w:p>
          <w:p w:rsidR="00797A72" w:rsidRDefault="00797A72" w:rsidP="00797A72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附件二：</w:t>
            </w:r>
            <w:r w:rsidRPr="00797A72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代表性论文专著目录</w:t>
            </w:r>
          </w:p>
        </w:tc>
      </w:tr>
      <w:tr w:rsidR="00F46DD4" w:rsidTr="00BE3778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46DD4" w:rsidRDefault="00F46DD4" w:rsidP="00BE377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F46DD4" w:rsidRDefault="008E13F0" w:rsidP="00BE3778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王立强</w:t>
            </w:r>
            <w:r w:rsidR="00F46DD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副高</w:t>
            </w:r>
            <w:r w:rsidR="00F46DD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  <w:r w:rsidR="00F46DD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F46DD4" w:rsidRDefault="008E13F0" w:rsidP="00BE3778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袁  波</w:t>
            </w:r>
            <w:r w:rsidR="00F46DD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，排名2，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副高</w:t>
            </w:r>
            <w:r w:rsidR="00F46DD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  <w:r w:rsidR="00F46DD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F46DD4" w:rsidRDefault="008E13F0" w:rsidP="00BE3778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舒明</w:t>
            </w:r>
            <w:r w:rsidR="001E4FA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泉</w:t>
            </w:r>
            <w:bookmarkStart w:id="0" w:name="_GoBack"/>
            <w:bookmarkEnd w:id="0"/>
            <w:r w:rsidR="00F46DD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，排名3，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中级</w:t>
            </w:r>
            <w:r w:rsidR="00F46DD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浙江天松医疗器械股份有限公司</w:t>
            </w:r>
            <w:r w:rsidR="00F46DD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F46DD4" w:rsidRDefault="008E13F0" w:rsidP="008E13F0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赵  卓，排名4，初级，浙江天松医疗器械股份有限公司；</w:t>
            </w:r>
          </w:p>
          <w:p w:rsidR="008E13F0" w:rsidRDefault="008E13F0" w:rsidP="008E13F0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杨  青，排名5，正高，之江实验室；</w:t>
            </w:r>
          </w:p>
          <w:p w:rsidR="008E13F0" w:rsidRDefault="008E13F0" w:rsidP="008E13F0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  萍，排名6</w:t>
            </w:r>
            <w:r w:rsidR="00AF02E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，中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级，浙江天松医疗器械股份有限公司；</w:t>
            </w:r>
          </w:p>
          <w:p w:rsidR="008E13F0" w:rsidRDefault="008E13F0" w:rsidP="008E13F0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段会龙，排名7，正高，浙江大学</w:t>
            </w:r>
          </w:p>
        </w:tc>
      </w:tr>
      <w:tr w:rsidR="00F46DD4" w:rsidTr="008E13F0">
        <w:trPr>
          <w:trHeight w:val="15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46DD4" w:rsidRDefault="00F46DD4" w:rsidP="00BE3778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F46DD4" w:rsidRDefault="00F46DD4" w:rsidP="00BE3778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</w:t>
            </w:r>
            <w:r w:rsidR="008E13F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浙江大学</w:t>
            </w:r>
          </w:p>
          <w:p w:rsidR="00F46DD4" w:rsidRDefault="00F46DD4" w:rsidP="00BE3778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</w:t>
            </w:r>
            <w:r w:rsidR="008E13F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浙江天松医疗器械股份有限公司</w:t>
            </w:r>
          </w:p>
          <w:p w:rsidR="00F46DD4" w:rsidRDefault="00F46DD4" w:rsidP="008E13F0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</w:t>
            </w:r>
            <w:r w:rsidR="008E13F0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之江实验室</w:t>
            </w:r>
          </w:p>
        </w:tc>
      </w:tr>
      <w:tr w:rsidR="00F46DD4" w:rsidTr="00BE3778">
        <w:trPr>
          <w:trHeight w:val="692"/>
        </w:trPr>
        <w:tc>
          <w:tcPr>
            <w:tcW w:w="2269" w:type="dxa"/>
            <w:vAlign w:val="center"/>
          </w:tcPr>
          <w:p w:rsidR="00F46DD4" w:rsidRDefault="00F46DD4" w:rsidP="00BE3778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F46DD4" w:rsidRDefault="00F46DD4" w:rsidP="00BE3778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Style w:val="title1"/>
                <w:rFonts w:hint="eastAsia"/>
                <w:b w:val="0"/>
                <w:color w:val="000000"/>
              </w:rPr>
              <w:t>浙江大学</w:t>
            </w:r>
          </w:p>
        </w:tc>
      </w:tr>
      <w:tr w:rsidR="00F46DD4" w:rsidTr="00BE3778">
        <w:trPr>
          <w:trHeight w:val="3683"/>
        </w:trPr>
        <w:tc>
          <w:tcPr>
            <w:tcW w:w="2269" w:type="dxa"/>
            <w:vAlign w:val="center"/>
          </w:tcPr>
          <w:p w:rsidR="00F46DD4" w:rsidRDefault="00F46DD4" w:rsidP="00BE3778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5E59D8" w:rsidRPr="006C2522" w:rsidRDefault="005E59D8" w:rsidP="005E59D8">
            <w:pPr>
              <w:pStyle w:val="a9"/>
              <w:spacing w:before="0" w:beforeAutospacing="0" w:afterLines="50" w:after="156" w:afterAutospacing="0" w:line="360" w:lineRule="auto"/>
              <w:ind w:firstLineChars="196" w:firstLine="470"/>
              <w:rPr>
                <w:rFonts w:ascii="仿宋" w:eastAsia="仿宋" w:hAnsi="仿宋"/>
                <w:color w:val="000000" w:themeColor="text1"/>
              </w:rPr>
            </w:pPr>
            <w:r w:rsidRPr="006C2522">
              <w:rPr>
                <w:rFonts w:ascii="仿宋" w:eastAsia="仿宋" w:hAnsi="仿宋" w:hint="eastAsia"/>
                <w:color w:val="000000" w:themeColor="text1"/>
              </w:rPr>
              <w:t>内镜</w:t>
            </w:r>
            <w:r w:rsidRPr="006C2522">
              <w:rPr>
                <w:rFonts w:ascii="仿宋" w:eastAsia="仿宋" w:hAnsi="仿宋"/>
                <w:color w:val="000000" w:themeColor="text1"/>
              </w:rPr>
              <w:t>手术具有创伤轻、病人痛苦小、术后恢复快等诸多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优点</w:t>
            </w:r>
            <w:r w:rsidRPr="006C2522">
              <w:rPr>
                <w:rFonts w:ascii="仿宋" w:eastAsia="仿宋" w:hAnsi="仿宋"/>
                <w:color w:val="000000" w:themeColor="text1"/>
              </w:rPr>
              <w:t>，</w:t>
            </w:r>
            <w:r w:rsidR="006C2522">
              <w:rPr>
                <w:rFonts w:ascii="仿宋" w:eastAsia="仿宋" w:hAnsi="仿宋"/>
                <w:color w:val="000000" w:themeColor="text1"/>
              </w:rPr>
              <w:t>深受医患双方认可</w:t>
            </w:r>
            <w:r w:rsidR="006C2522">
              <w:rPr>
                <w:rFonts w:ascii="仿宋" w:eastAsia="仿宋" w:hAnsi="仿宋" w:hint="eastAsia"/>
                <w:color w:val="000000" w:themeColor="text1"/>
              </w:rPr>
              <w:t>。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但我国内镜</w:t>
            </w:r>
            <w:r w:rsidRPr="006C2522">
              <w:rPr>
                <w:rFonts w:ascii="仿宋" w:eastAsia="仿宋" w:hAnsi="仿宋"/>
                <w:color w:val="000000" w:themeColor="text1"/>
              </w:rPr>
              <w:t>手术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的</w:t>
            </w:r>
            <w:r w:rsidRPr="006C2522">
              <w:rPr>
                <w:rFonts w:ascii="仿宋" w:eastAsia="仿宋" w:hAnsi="仿宋"/>
                <w:color w:val="000000" w:themeColor="text1"/>
              </w:rPr>
              <w:t>普及率与发达国家相比差距较大，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主要原因</w:t>
            </w:r>
            <w:r w:rsidRPr="006C2522">
              <w:rPr>
                <w:rFonts w:ascii="仿宋" w:eastAsia="仿宋" w:hAnsi="仿宋"/>
                <w:color w:val="000000" w:themeColor="text1"/>
              </w:rPr>
              <w:t>是现有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内镜</w:t>
            </w:r>
            <w:r w:rsidRPr="006C2522">
              <w:rPr>
                <w:rFonts w:ascii="仿宋" w:eastAsia="仿宋" w:hAnsi="仿宋"/>
                <w:color w:val="000000" w:themeColor="text1"/>
              </w:rPr>
              <w:t>设备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绝大</w:t>
            </w:r>
            <w:r w:rsidRPr="006C2522">
              <w:rPr>
                <w:rFonts w:ascii="仿宋" w:eastAsia="仿宋" w:hAnsi="仿宋"/>
                <w:color w:val="000000" w:themeColor="text1"/>
              </w:rPr>
              <w:t>多数依赖进口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6C2522">
              <w:rPr>
                <w:rFonts w:ascii="仿宋" w:eastAsia="仿宋" w:hAnsi="仿宋"/>
                <w:color w:val="000000" w:themeColor="text1"/>
              </w:rPr>
              <w:t>价格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昂贵，导致手术</w:t>
            </w:r>
            <w:r w:rsidRPr="006C2522">
              <w:rPr>
                <w:rFonts w:ascii="仿宋" w:eastAsia="仿宋" w:hAnsi="仿宋"/>
                <w:color w:val="000000" w:themeColor="text1"/>
              </w:rPr>
              <w:t>成本高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6C2522">
              <w:rPr>
                <w:rFonts w:ascii="仿宋" w:eastAsia="仿宋" w:hAnsi="仿宋"/>
                <w:color w:val="000000" w:themeColor="text1"/>
              </w:rPr>
              <w:t>病人负担</w:t>
            </w:r>
            <w:r w:rsidR="006C2522">
              <w:rPr>
                <w:rFonts w:ascii="仿宋" w:eastAsia="仿宋" w:hAnsi="仿宋"/>
                <w:color w:val="000000" w:themeColor="text1"/>
              </w:rPr>
              <w:t>重</w:t>
            </w:r>
            <w:r w:rsidRPr="006C2522">
              <w:rPr>
                <w:rFonts w:ascii="仿宋" w:eastAsia="仿宋" w:hAnsi="仿宋"/>
                <w:color w:val="000000" w:themeColor="text1"/>
              </w:rPr>
              <w:t>。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所以</w:t>
            </w:r>
            <w:r w:rsidRPr="006C2522">
              <w:rPr>
                <w:rFonts w:ascii="仿宋" w:eastAsia="仿宋" w:hAnsi="仿宋"/>
                <w:color w:val="000000" w:themeColor="text1"/>
              </w:rPr>
              <w:t>，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必须</w:t>
            </w:r>
            <w:r w:rsidRPr="006C2522">
              <w:rPr>
                <w:rFonts w:ascii="仿宋" w:eastAsia="仿宋" w:hAnsi="仿宋"/>
                <w:color w:val="000000" w:themeColor="text1"/>
              </w:rPr>
              <w:t>通过自主研发</w:t>
            </w:r>
            <w:r w:rsidR="00671D71">
              <w:rPr>
                <w:rFonts w:ascii="仿宋" w:eastAsia="仿宋" w:hAnsi="仿宋" w:hint="eastAsia"/>
                <w:color w:val="000000" w:themeColor="text1"/>
              </w:rPr>
              <w:t>，</w:t>
            </w:r>
            <w:r w:rsidRPr="006C2522">
              <w:rPr>
                <w:rFonts w:ascii="仿宋" w:eastAsia="仿宋" w:hAnsi="仿宋"/>
                <w:color w:val="000000" w:themeColor="text1"/>
              </w:rPr>
              <w:t>突破关键技术和核心部件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，制造</w:t>
            </w:r>
            <w:r w:rsidRPr="006C2522">
              <w:rPr>
                <w:rFonts w:ascii="仿宋" w:eastAsia="仿宋" w:hAnsi="仿宋"/>
                <w:color w:val="000000" w:themeColor="text1"/>
              </w:rPr>
              <w:t>出高性能的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医用</w:t>
            </w:r>
            <w:r w:rsidRPr="006C2522">
              <w:rPr>
                <w:rFonts w:ascii="仿宋" w:eastAsia="仿宋" w:hAnsi="仿宋"/>
                <w:color w:val="000000" w:themeColor="text1"/>
              </w:rPr>
              <w:t>内窥镜，</w:t>
            </w:r>
            <w:r w:rsidR="00671D71">
              <w:rPr>
                <w:rFonts w:ascii="仿宋" w:eastAsia="仿宋" w:hAnsi="仿宋"/>
                <w:color w:val="000000" w:themeColor="text1"/>
              </w:rPr>
              <w:t>实现进口替代</w:t>
            </w:r>
            <w:r w:rsidR="00671D71">
              <w:rPr>
                <w:rFonts w:ascii="仿宋" w:eastAsia="仿宋" w:hAnsi="仿宋" w:hint="eastAsia"/>
                <w:color w:val="000000" w:themeColor="text1"/>
              </w:rPr>
              <w:t>，</w:t>
            </w:r>
            <w:r w:rsidRPr="006C2522">
              <w:rPr>
                <w:rFonts w:ascii="仿宋" w:eastAsia="仿宋" w:hAnsi="仿宋"/>
                <w:color w:val="000000" w:themeColor="text1"/>
              </w:rPr>
              <w:t>才能降低现有设备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器械</w:t>
            </w:r>
            <w:r w:rsidRPr="006C2522">
              <w:rPr>
                <w:rFonts w:ascii="仿宋" w:eastAsia="仿宋" w:hAnsi="仿宋"/>
                <w:color w:val="000000" w:themeColor="text1"/>
              </w:rPr>
              <w:t>的价格，降低手术成本，促进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内镜</w:t>
            </w:r>
            <w:r w:rsidRPr="006C2522">
              <w:rPr>
                <w:rFonts w:ascii="仿宋" w:eastAsia="仿宋" w:hAnsi="仿宋"/>
                <w:color w:val="000000" w:themeColor="text1"/>
              </w:rPr>
              <w:t>手术的普及。</w:t>
            </w:r>
          </w:p>
          <w:p w:rsidR="005E59D8" w:rsidRPr="006C2522" w:rsidRDefault="005E59D8" w:rsidP="005E59D8">
            <w:pPr>
              <w:pStyle w:val="a9"/>
              <w:spacing w:before="0" w:beforeAutospacing="0" w:afterLines="50" w:after="156" w:afterAutospacing="0" w:line="360" w:lineRule="auto"/>
              <w:ind w:firstLineChars="196" w:firstLine="470"/>
              <w:rPr>
                <w:rStyle w:val="aa"/>
                <w:rFonts w:ascii="仿宋" w:eastAsia="仿宋" w:hAnsi="仿宋"/>
                <w:b w:val="0"/>
              </w:rPr>
            </w:pPr>
            <w:r w:rsidRPr="006C2522">
              <w:rPr>
                <w:rFonts w:ascii="仿宋" w:eastAsia="仿宋" w:hAnsi="仿宋"/>
                <w:color w:val="000000" w:themeColor="text1"/>
              </w:rPr>
              <w:t>本项目通过产学研合作模式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，解决了精密光学、机械、电子、医学软件及集成等</w:t>
            </w:r>
            <w:r w:rsidR="00504EDC">
              <w:rPr>
                <w:rFonts w:ascii="仿宋" w:eastAsia="仿宋" w:hAnsi="仿宋" w:hint="eastAsia"/>
                <w:color w:val="000000" w:themeColor="text1"/>
              </w:rPr>
              <w:t>关键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技术问题。</w:t>
            </w:r>
            <w:r w:rsidR="00504EDC" w:rsidRPr="006C2522">
              <w:rPr>
                <w:rFonts w:ascii="仿宋" w:eastAsia="仿宋" w:hAnsi="仿宋" w:hint="eastAsia"/>
                <w:color w:val="000000" w:themeColor="text1"/>
              </w:rPr>
              <w:t>1080p全高清、4K超高清腹腔镜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采用高分辨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率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物镜组加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Hopkins中继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镜组</w:t>
            </w:r>
            <w:r w:rsidR="00504EDC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lastRenderedPageBreak/>
              <w:t>的结构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，</w:t>
            </w:r>
            <w:r w:rsidR="00504EDC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通过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高精度低熔点玻璃压模加工工艺实现。物镜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组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优化了色差、球差、慧差、像散、畸变等像差，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中继镜组采用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含非球面透镜的望远式Hopkins 棒状镜。光学镜体外径10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mm，满足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内窥镜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中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大视场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角（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70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  <w:vertAlign w:val="superscript"/>
              </w:rPr>
              <w:t xml:space="preserve"> o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 xml:space="preserve"> -90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  <w:vertAlign w:val="superscript"/>
              </w:rPr>
              <w:t>o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）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、高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分辨率（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1080p或4K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）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、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大景深（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15-100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mm）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的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应用需要。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研制成功具有自主知识产权的多规格高清摄像模组、</w:t>
            </w:r>
            <w:r w:rsidRPr="006C2522">
              <w:rPr>
                <w:rFonts w:ascii="仿宋" w:eastAsia="仿宋" w:hAnsi="仿宋" w:hint="eastAsia"/>
                <w:color w:val="000000" w:themeColor="text1"/>
              </w:rPr>
              <w:t>微型高清140°/170°广角物镜、变焦物镜等核心部件。</w:t>
            </w:r>
            <w:r w:rsidRPr="006C2522">
              <w:rPr>
                <w:rStyle w:val="aa"/>
                <w:rFonts w:ascii="仿宋" w:eastAsia="仿宋" w:hAnsi="仿宋" w:hint="eastAsia"/>
                <w:b w:val="0"/>
              </w:rPr>
              <w:t>系统掌握了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三维腹腔镜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技术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，</w:t>
            </w:r>
            <w:r w:rsidRPr="006C2522">
              <w:rPr>
                <w:rStyle w:val="aa"/>
                <w:rFonts w:ascii="仿宋" w:eastAsia="仿宋" w:hAnsi="仿宋" w:hint="eastAsia"/>
                <w:b w:val="0"/>
              </w:rPr>
              <w:t>设计</w:t>
            </w:r>
            <w:r w:rsidRPr="006C2522">
              <w:rPr>
                <w:rStyle w:val="aa"/>
                <w:rFonts w:ascii="仿宋" w:eastAsia="仿宋" w:hAnsi="仿宋"/>
                <w:b w:val="0"/>
              </w:rPr>
              <w:t>实现了基于双目结构的三维重建算法</w:t>
            </w:r>
            <w:r w:rsidR="00504EDC">
              <w:rPr>
                <w:rStyle w:val="aa"/>
                <w:rFonts w:ascii="仿宋" w:eastAsia="仿宋" w:hAnsi="仿宋" w:hint="eastAsia"/>
                <w:b w:val="0"/>
              </w:rPr>
              <w:t>，</w:t>
            </w:r>
            <w:r w:rsidRPr="006C2522">
              <w:rPr>
                <w:rStyle w:val="aa"/>
                <w:rFonts w:ascii="仿宋" w:eastAsia="仿宋" w:hAnsi="仿宋" w:hint="eastAsia"/>
                <w:b w:val="0"/>
              </w:rPr>
              <w:t>实现</w:t>
            </w:r>
            <w:r w:rsidR="00504EDC">
              <w:rPr>
                <w:rStyle w:val="aa"/>
                <w:rFonts w:ascii="仿宋" w:eastAsia="仿宋" w:hAnsi="仿宋" w:hint="eastAsia"/>
                <w:b w:val="0"/>
              </w:rPr>
              <w:t>了手术</w:t>
            </w:r>
            <w:r w:rsidRPr="006C2522">
              <w:rPr>
                <w:rStyle w:val="aa"/>
                <w:rFonts w:ascii="仿宋" w:eastAsia="仿宋" w:hAnsi="仿宋"/>
                <w:b w:val="0"/>
              </w:rPr>
              <w:t>场景</w:t>
            </w:r>
            <w:r w:rsidRPr="006C2522">
              <w:rPr>
                <w:rStyle w:val="aa"/>
                <w:rFonts w:ascii="仿宋" w:eastAsia="仿宋" w:hAnsi="仿宋" w:hint="eastAsia"/>
                <w:b w:val="0"/>
              </w:rPr>
              <w:t>的</w:t>
            </w:r>
            <w:r w:rsidRPr="006C2522">
              <w:rPr>
                <w:rStyle w:val="aa"/>
                <w:rFonts w:ascii="仿宋" w:eastAsia="仿宋" w:hAnsi="仿宋"/>
                <w:b w:val="0"/>
              </w:rPr>
              <w:t>逼真立体呈现，同时给出三维尺寸信息。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设计了多种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特定功能的图像处理算法，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以满足医用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内窥镜</w:t>
            </w:r>
            <w:r w:rsidRPr="006C2522">
              <w:rPr>
                <w:rStyle w:val="aa"/>
                <w:rFonts w:ascii="仿宋" w:eastAsia="仿宋" w:hAnsi="仿宋" w:hint="eastAsia"/>
                <w:b w:val="0"/>
                <w:color w:val="000000" w:themeColor="text1"/>
              </w:rPr>
              <w:t>在不同</w:t>
            </w:r>
            <w:r w:rsidRPr="006C2522">
              <w:rPr>
                <w:rStyle w:val="aa"/>
                <w:rFonts w:ascii="仿宋" w:eastAsia="仿宋" w:hAnsi="仿宋"/>
                <w:b w:val="0"/>
                <w:color w:val="000000" w:themeColor="text1"/>
              </w:rPr>
              <w:t>场景下的应用需求。实现了无创光活检的激光共聚</w:t>
            </w:r>
            <w:r w:rsidRPr="006C2522">
              <w:rPr>
                <w:rStyle w:val="aa"/>
                <w:rFonts w:ascii="仿宋" w:eastAsia="仿宋" w:hAnsi="仿宋"/>
                <w:b w:val="0"/>
              </w:rPr>
              <w:t>焦显微内窥技术</w:t>
            </w:r>
            <w:r w:rsidRPr="006C2522">
              <w:rPr>
                <w:rStyle w:val="aa"/>
                <w:rFonts w:ascii="仿宋" w:eastAsia="仿宋" w:hAnsi="仿宋" w:hint="eastAsia"/>
                <w:b w:val="0"/>
              </w:rPr>
              <w:t>。</w:t>
            </w:r>
          </w:p>
          <w:p w:rsidR="005E59D8" w:rsidRPr="006C2522" w:rsidRDefault="005E59D8" w:rsidP="005E59D8">
            <w:pPr>
              <w:pStyle w:val="a9"/>
              <w:spacing w:before="0" w:beforeAutospacing="0" w:afterLines="50" w:after="156" w:afterAutospacing="0" w:line="360" w:lineRule="auto"/>
              <w:ind w:firstLineChars="196" w:firstLine="470"/>
              <w:rPr>
                <w:rStyle w:val="aa"/>
                <w:rFonts w:ascii="仿宋" w:eastAsia="仿宋" w:hAnsi="仿宋"/>
                <w:b w:val="0"/>
              </w:rPr>
            </w:pPr>
            <w:r w:rsidRPr="006C2522">
              <w:rPr>
                <w:rStyle w:val="aa"/>
                <w:rFonts w:ascii="仿宋" w:eastAsia="仿宋" w:hAnsi="仿宋" w:hint="eastAsia"/>
                <w:b w:val="0"/>
              </w:rPr>
              <w:t>本项目成果在浙江天松医疗器械股份有限公司推广应用，取得</w:t>
            </w:r>
            <w:r w:rsidR="00567C0F">
              <w:rPr>
                <w:rStyle w:val="aa"/>
                <w:rFonts w:ascii="仿宋" w:eastAsia="仿宋" w:hAnsi="仿宋" w:hint="eastAsia"/>
                <w:b w:val="0"/>
              </w:rPr>
              <w:t>了</w:t>
            </w:r>
            <w:r w:rsidRPr="006C2522">
              <w:rPr>
                <w:rStyle w:val="aa"/>
                <w:rFonts w:ascii="仿宋" w:eastAsia="仿宋" w:hAnsi="仿宋" w:hint="eastAsia"/>
                <w:b w:val="0"/>
              </w:rPr>
              <w:t>良好的社会</w:t>
            </w:r>
            <w:r w:rsidRPr="006C2522">
              <w:rPr>
                <w:rStyle w:val="aa"/>
                <w:rFonts w:ascii="仿宋" w:eastAsia="仿宋" w:hAnsi="仿宋"/>
                <w:b w:val="0"/>
              </w:rPr>
              <w:t>经济效益</w:t>
            </w:r>
            <w:r w:rsidRPr="006C2522">
              <w:rPr>
                <w:rStyle w:val="aa"/>
                <w:rFonts w:ascii="仿宋" w:eastAsia="仿宋" w:hAnsi="仿宋" w:hint="eastAsia"/>
                <w:b w:val="0"/>
              </w:rPr>
              <w:t>，</w:t>
            </w:r>
            <w:r w:rsidR="00567C0F">
              <w:rPr>
                <w:rStyle w:val="aa"/>
                <w:rFonts w:ascii="仿宋" w:eastAsia="仿宋" w:hAnsi="仿宋" w:hint="eastAsia"/>
                <w:b w:val="0"/>
              </w:rPr>
              <w:t>累计</w:t>
            </w:r>
            <w:r w:rsidRPr="006C2522">
              <w:rPr>
                <w:rStyle w:val="aa"/>
                <w:rFonts w:ascii="仿宋" w:eastAsia="仿宋" w:hAnsi="仿宋" w:hint="eastAsia"/>
                <w:b w:val="0"/>
              </w:rPr>
              <w:t>新增产值约2亿元。</w:t>
            </w:r>
          </w:p>
          <w:p w:rsidR="00F46DD4" w:rsidRPr="000535B1" w:rsidRDefault="000535B1" w:rsidP="000535B1">
            <w:pPr>
              <w:pStyle w:val="a9"/>
              <w:spacing w:before="0" w:beforeAutospacing="0" w:afterLines="50" w:after="156" w:afterAutospacing="0" w:line="360" w:lineRule="auto"/>
              <w:ind w:firstLineChars="196" w:firstLine="470"/>
              <w:rPr>
                <w:rStyle w:val="title1"/>
                <w:b w:val="0"/>
                <w:color w:val="000000"/>
              </w:rPr>
            </w:pPr>
            <w:r w:rsidRPr="000535B1">
              <w:rPr>
                <w:rStyle w:val="aa"/>
                <w:rFonts w:ascii="仿宋" w:eastAsia="仿宋" w:hAnsi="仿宋" w:hint="eastAsia"/>
                <w:b w:val="0"/>
              </w:rPr>
              <w:t>提名该成果为省科技进步奖一等奖。</w:t>
            </w:r>
          </w:p>
        </w:tc>
      </w:tr>
    </w:tbl>
    <w:p w:rsidR="00F46DD4" w:rsidRDefault="00F46DD4" w:rsidP="00F46DD4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F83E3E" w:rsidRDefault="00F83E3E">
      <w:pPr>
        <w:sectPr w:rsidR="00F83E3E" w:rsidSect="000575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83E3E" w:rsidRPr="007C40D5" w:rsidRDefault="00797A72" w:rsidP="00F83E3E">
      <w:pPr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lastRenderedPageBreak/>
        <w:t>附件</w:t>
      </w:r>
      <w:r w:rsidR="00F83E3E">
        <w:rPr>
          <w:rFonts w:ascii="黑体" w:eastAsia="黑体" w:hint="eastAsia"/>
          <w:color w:val="000000" w:themeColor="text1"/>
          <w:sz w:val="32"/>
          <w:szCs w:val="32"/>
        </w:rPr>
        <w:t>一</w:t>
      </w:r>
      <w:r w:rsidR="00F83E3E" w:rsidRPr="007C40D5">
        <w:rPr>
          <w:rFonts w:ascii="黑体" w:eastAsia="黑体" w:hint="eastAsia"/>
          <w:color w:val="000000" w:themeColor="text1"/>
          <w:sz w:val="32"/>
          <w:szCs w:val="32"/>
        </w:rPr>
        <w:t>、主要知识产权证明目录</w:t>
      </w:r>
    </w:p>
    <w:tbl>
      <w:tblPr>
        <w:tblW w:w="12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2627"/>
        <w:gridCol w:w="1275"/>
        <w:gridCol w:w="2127"/>
        <w:gridCol w:w="1417"/>
        <w:gridCol w:w="1559"/>
        <w:gridCol w:w="2266"/>
      </w:tblGrid>
      <w:tr w:rsidR="00F83E3E" w:rsidRPr="007C40D5" w:rsidTr="00BE3778">
        <w:trPr>
          <w:trHeight w:val="427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知识产权类别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知识产权具体名称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E3E" w:rsidRPr="007C40D5" w:rsidRDefault="00F83E3E" w:rsidP="00BE3778">
            <w:pPr>
              <w:pStyle w:val="a3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1"/>
              </w:rPr>
            </w:pPr>
            <w:r w:rsidRPr="007C40D5">
              <w:rPr>
                <w:rFonts w:eastAsia="仿宋_GB2312" w:hAnsi="宋体" w:hint="eastAsia"/>
                <w:color w:val="000000" w:themeColor="text1"/>
                <w:szCs w:val="21"/>
              </w:rPr>
              <w:t>国家</w:t>
            </w:r>
          </w:p>
          <w:p w:rsidR="00F83E3E" w:rsidRPr="007C40D5" w:rsidRDefault="00F83E3E" w:rsidP="00BE3778">
            <w:pPr>
              <w:pStyle w:val="a3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1"/>
              </w:rPr>
            </w:pPr>
            <w:r w:rsidRPr="007C40D5">
              <w:rPr>
                <w:rFonts w:eastAsia="仿宋_GB2312" w:hAnsi="宋体" w:hint="eastAsia"/>
                <w:color w:val="000000" w:themeColor="text1"/>
                <w:szCs w:val="21"/>
              </w:rPr>
              <w:t>（地区）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3E3E" w:rsidRPr="007C40D5" w:rsidRDefault="00F83E3E" w:rsidP="00BE3778">
            <w:pPr>
              <w:pStyle w:val="a3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1"/>
              </w:rPr>
            </w:pPr>
            <w:r w:rsidRPr="007C40D5">
              <w:rPr>
                <w:rFonts w:eastAsia="仿宋_GB2312" w:hAnsi="宋体" w:hint="eastAsia"/>
                <w:color w:val="000000" w:themeColor="text1"/>
                <w:szCs w:val="21"/>
              </w:rPr>
              <w:t>权利人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83E3E" w:rsidRPr="007C40D5" w:rsidRDefault="00F83E3E" w:rsidP="00BE3778">
            <w:pPr>
              <w:pStyle w:val="a3"/>
              <w:spacing w:line="240" w:lineRule="auto"/>
              <w:ind w:firstLineChars="0" w:firstLine="0"/>
              <w:jc w:val="center"/>
              <w:rPr>
                <w:rFonts w:eastAsia="仿宋_GB2312" w:hAnsi="宋体"/>
                <w:color w:val="000000" w:themeColor="text1"/>
                <w:szCs w:val="21"/>
              </w:rPr>
            </w:pPr>
            <w:r w:rsidRPr="007C40D5">
              <w:rPr>
                <w:rFonts w:eastAsia="仿宋_GB2312" w:hAnsi="宋体" w:hint="eastAsia"/>
                <w:color w:val="000000" w:themeColor="text1"/>
                <w:szCs w:val="21"/>
              </w:rPr>
              <w:t>发明人（培育人）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发明</w:t>
            </w:r>
          </w:p>
        </w:tc>
        <w:tc>
          <w:tcPr>
            <w:tcW w:w="26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一种适用于</w:t>
            </w:r>
            <w:r w:rsidRPr="009C179A">
              <w:rPr>
                <w:color w:val="000000" w:themeColor="text1"/>
                <w:sz w:val="24"/>
                <w:szCs w:val="24"/>
              </w:rPr>
              <w:t>RGB</w:t>
            </w:r>
            <w:r w:rsidRPr="009C179A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‑</w:t>
            </w:r>
            <w:r w:rsidRPr="009C179A">
              <w:rPr>
                <w:color w:val="000000" w:themeColor="text1"/>
                <w:sz w:val="24"/>
                <w:szCs w:val="24"/>
              </w:rPr>
              <w:t>D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相机的成像物镜</w:t>
            </w:r>
          </w:p>
        </w:tc>
        <w:tc>
          <w:tcPr>
            <w:tcW w:w="1275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color w:val="000000" w:themeColor="text1"/>
                <w:sz w:val="24"/>
                <w:szCs w:val="24"/>
              </w:rPr>
              <w:t>CN105652413B</w:t>
            </w:r>
          </w:p>
        </w:tc>
        <w:tc>
          <w:tcPr>
            <w:tcW w:w="141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2018.03.16</w:t>
            </w:r>
          </w:p>
        </w:tc>
        <w:tc>
          <w:tcPr>
            <w:tcW w:w="1559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>
              <w:rPr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2266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刘玥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袁波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发明</w:t>
            </w:r>
          </w:p>
        </w:tc>
        <w:tc>
          <w:tcPr>
            <w:tcW w:w="26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107727">
              <w:rPr>
                <w:rFonts w:hint="eastAsia"/>
                <w:color w:val="000000" w:themeColor="text1"/>
                <w:sz w:val="24"/>
                <w:szCs w:val="24"/>
              </w:rPr>
              <w:t>小动物腹腔镜活体光学分子成像系统及方法</w:t>
            </w:r>
          </w:p>
        </w:tc>
        <w:tc>
          <w:tcPr>
            <w:tcW w:w="1275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CN</w:t>
            </w:r>
            <w:r w:rsidRPr="00107727">
              <w:rPr>
                <w:color w:val="000000" w:themeColor="text1"/>
                <w:sz w:val="24"/>
                <w:szCs w:val="24"/>
              </w:rPr>
              <w:t>103799961B</w:t>
            </w:r>
          </w:p>
        </w:tc>
        <w:tc>
          <w:tcPr>
            <w:tcW w:w="141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2015.09.09</w:t>
            </w:r>
          </w:p>
        </w:tc>
        <w:tc>
          <w:tcPr>
            <w:tcW w:w="1559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B7696E">
              <w:rPr>
                <w:rFonts w:hint="eastAsia"/>
                <w:color w:val="000000" w:themeColor="text1"/>
                <w:sz w:val="24"/>
                <w:szCs w:val="24"/>
              </w:rPr>
              <w:t>洪德飞</w:t>
            </w:r>
            <w:r w:rsidRPr="00B7696E">
              <w:rPr>
                <w:color w:val="000000" w:themeColor="text1"/>
                <w:sz w:val="24"/>
                <w:szCs w:val="24"/>
              </w:rPr>
              <w:t>; </w:t>
            </w:r>
            <w:r w:rsidRPr="00B7696E"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 w:rsidRPr="00B7696E">
              <w:rPr>
                <w:color w:val="000000" w:themeColor="text1"/>
                <w:sz w:val="24"/>
                <w:szCs w:val="24"/>
              </w:rPr>
              <w:t>; </w:t>
            </w:r>
            <w:r w:rsidRPr="00B7696E">
              <w:rPr>
                <w:rFonts w:hint="eastAsia"/>
                <w:color w:val="000000" w:themeColor="text1"/>
                <w:sz w:val="24"/>
                <w:szCs w:val="24"/>
              </w:rPr>
              <w:t>王知非</w:t>
            </w:r>
          </w:p>
        </w:tc>
        <w:tc>
          <w:tcPr>
            <w:tcW w:w="2266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B7696E">
              <w:rPr>
                <w:rFonts w:hint="eastAsia"/>
                <w:color w:val="000000" w:themeColor="text1"/>
                <w:sz w:val="24"/>
                <w:szCs w:val="24"/>
              </w:rPr>
              <w:t>洪德飞</w:t>
            </w:r>
            <w:r w:rsidRPr="00B7696E">
              <w:rPr>
                <w:color w:val="000000" w:themeColor="text1"/>
                <w:sz w:val="24"/>
                <w:szCs w:val="24"/>
              </w:rPr>
              <w:t>; </w:t>
            </w:r>
            <w:r w:rsidRPr="00B7696E"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 w:rsidRPr="00B7696E">
              <w:rPr>
                <w:color w:val="000000" w:themeColor="text1"/>
                <w:sz w:val="24"/>
                <w:szCs w:val="24"/>
              </w:rPr>
              <w:t>; </w:t>
            </w:r>
            <w:r w:rsidRPr="00B7696E">
              <w:rPr>
                <w:rFonts w:hint="eastAsia"/>
                <w:color w:val="000000" w:themeColor="text1"/>
                <w:sz w:val="24"/>
                <w:szCs w:val="24"/>
              </w:rPr>
              <w:t>王知非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发明</w:t>
            </w:r>
          </w:p>
        </w:tc>
        <w:tc>
          <w:tcPr>
            <w:tcW w:w="26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B7696E">
              <w:rPr>
                <w:rFonts w:hint="eastAsia"/>
                <w:color w:val="000000" w:themeColor="text1"/>
                <w:sz w:val="24"/>
                <w:szCs w:val="24"/>
              </w:rPr>
              <w:t>三维腹腔镜光学系统</w:t>
            </w:r>
          </w:p>
        </w:tc>
        <w:tc>
          <w:tcPr>
            <w:tcW w:w="1275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0A6306">
              <w:rPr>
                <w:color w:val="000000" w:themeColor="text1"/>
                <w:sz w:val="24"/>
                <w:szCs w:val="24"/>
              </w:rPr>
              <w:t>CN102920425B</w:t>
            </w:r>
          </w:p>
        </w:tc>
        <w:tc>
          <w:tcPr>
            <w:tcW w:w="141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2014.09.17</w:t>
            </w:r>
          </w:p>
        </w:tc>
        <w:tc>
          <w:tcPr>
            <w:tcW w:w="1559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>
              <w:rPr>
                <w:color w:val="000000" w:themeColor="text1"/>
                <w:sz w:val="24"/>
                <w:szCs w:val="24"/>
              </w:rPr>
              <w:t>大学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杭州</w:t>
            </w:r>
            <w:r>
              <w:rPr>
                <w:color w:val="000000" w:themeColor="text1"/>
                <w:sz w:val="24"/>
                <w:szCs w:val="24"/>
              </w:rPr>
              <w:t>首天光电技术有限公司</w:t>
            </w:r>
          </w:p>
        </w:tc>
        <w:tc>
          <w:tcPr>
            <w:tcW w:w="2266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唐佳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陆祖康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发明</w:t>
            </w:r>
          </w:p>
        </w:tc>
        <w:tc>
          <w:tcPr>
            <w:tcW w:w="262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4B7E33">
              <w:rPr>
                <w:rFonts w:hint="eastAsia"/>
                <w:color w:val="000000" w:themeColor="text1"/>
                <w:sz w:val="24"/>
                <w:szCs w:val="24"/>
              </w:rPr>
              <w:t>电子内窥镜广角物镜</w:t>
            </w:r>
          </w:p>
        </w:tc>
        <w:tc>
          <w:tcPr>
            <w:tcW w:w="1275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4B7E33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4B7E33">
              <w:rPr>
                <w:color w:val="000000" w:themeColor="text1"/>
                <w:sz w:val="24"/>
                <w:szCs w:val="24"/>
              </w:rPr>
              <w:t>CN102338924B</w:t>
            </w:r>
          </w:p>
        </w:tc>
        <w:tc>
          <w:tcPr>
            <w:tcW w:w="1417" w:type="dxa"/>
            <w:shd w:val="clear" w:color="auto" w:fill="auto"/>
          </w:tcPr>
          <w:p w:rsidR="00F83E3E" w:rsidRPr="004B7E33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4B7E33">
              <w:rPr>
                <w:color w:val="000000" w:themeColor="text1"/>
                <w:sz w:val="24"/>
                <w:szCs w:val="24"/>
              </w:rPr>
              <w:t>2013.06.26</w:t>
            </w:r>
          </w:p>
        </w:tc>
        <w:tc>
          <w:tcPr>
            <w:tcW w:w="1559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杭州</w:t>
            </w:r>
            <w:r>
              <w:rPr>
                <w:color w:val="000000" w:themeColor="text1"/>
                <w:sz w:val="24"/>
                <w:szCs w:val="24"/>
              </w:rPr>
              <w:t>首天光电技术有限公司</w:t>
            </w:r>
          </w:p>
        </w:tc>
        <w:tc>
          <w:tcPr>
            <w:tcW w:w="2266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发明</w:t>
            </w:r>
          </w:p>
        </w:tc>
        <w:tc>
          <w:tcPr>
            <w:tcW w:w="26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激光共聚焦显微内窥镜扫描物镜</w:t>
            </w:r>
          </w:p>
        </w:tc>
        <w:tc>
          <w:tcPr>
            <w:tcW w:w="1275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0A6306">
              <w:rPr>
                <w:color w:val="000000" w:themeColor="text1"/>
                <w:sz w:val="24"/>
                <w:szCs w:val="24"/>
              </w:rPr>
              <w:t>CN201707491U</w:t>
            </w:r>
          </w:p>
        </w:tc>
        <w:tc>
          <w:tcPr>
            <w:tcW w:w="141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2011.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>
              <w:rPr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2266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冯志锋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段会龙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陆祖康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发明</w:t>
            </w:r>
          </w:p>
        </w:tc>
        <w:tc>
          <w:tcPr>
            <w:tcW w:w="26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激光共聚焦显微内窥镜</w:t>
            </w:r>
          </w:p>
        </w:tc>
        <w:tc>
          <w:tcPr>
            <w:tcW w:w="1275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0A6306">
              <w:rPr>
                <w:color w:val="000000" w:themeColor="text1"/>
                <w:sz w:val="24"/>
                <w:szCs w:val="24"/>
              </w:rPr>
              <w:t>CN101449963B</w:t>
            </w:r>
          </w:p>
        </w:tc>
        <w:tc>
          <w:tcPr>
            <w:tcW w:w="141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2011.12.28</w:t>
            </w:r>
          </w:p>
        </w:tc>
        <w:tc>
          <w:tcPr>
            <w:tcW w:w="1559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>
              <w:rPr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2266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石岩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段会龙</w:t>
            </w:r>
            <w:r w:rsidRPr="000A6306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发明</w:t>
            </w:r>
          </w:p>
        </w:tc>
        <w:tc>
          <w:tcPr>
            <w:tcW w:w="2627" w:type="dxa"/>
            <w:shd w:val="clear" w:color="auto" w:fill="auto"/>
          </w:tcPr>
          <w:p w:rsidR="00F83E3E" w:rsidRPr="000A6306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Theme="minorHAnsi" w:cs="宋体" w:hint="eastAsia"/>
                <w:kern w:val="0"/>
                <w:szCs w:val="21"/>
              </w:rPr>
              <w:t>一种基于反望远系统和自由曲面反射的侧向成像方法及装置</w:t>
            </w:r>
          </w:p>
        </w:tc>
        <w:tc>
          <w:tcPr>
            <w:tcW w:w="1275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0A6306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CN</w:t>
            </w:r>
            <w:r>
              <w:t xml:space="preserve"> </w:t>
            </w:r>
            <w:r w:rsidRPr="00C00470">
              <w:rPr>
                <w:color w:val="000000" w:themeColor="text1"/>
                <w:sz w:val="24"/>
                <w:szCs w:val="24"/>
              </w:rPr>
              <w:t>107966424 B</w:t>
            </w:r>
          </w:p>
        </w:tc>
        <w:tc>
          <w:tcPr>
            <w:tcW w:w="141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2020.06.30</w:t>
            </w:r>
          </w:p>
        </w:tc>
        <w:tc>
          <w:tcPr>
            <w:tcW w:w="1559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>
              <w:rPr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2266" w:type="dxa"/>
            <w:shd w:val="clear" w:color="auto" w:fill="auto"/>
          </w:tcPr>
          <w:p w:rsidR="00F83E3E" w:rsidRPr="000A6306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杨青；何悠悠；匡翠方；王立强；吴仍茂；刘旭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实用</w:t>
            </w:r>
            <w:r w:rsidRPr="009C179A">
              <w:rPr>
                <w:color w:val="000000" w:themeColor="text1"/>
                <w:sz w:val="24"/>
                <w:szCs w:val="24"/>
              </w:rPr>
              <w:t>新型</w:t>
            </w:r>
          </w:p>
        </w:tc>
        <w:tc>
          <w:tcPr>
            <w:tcW w:w="26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4K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腹腔镜成像物镜</w:t>
            </w:r>
          </w:p>
        </w:tc>
        <w:tc>
          <w:tcPr>
            <w:tcW w:w="1275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CN208847937U</w:t>
            </w:r>
          </w:p>
        </w:tc>
        <w:tc>
          <w:tcPr>
            <w:tcW w:w="141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2019.05.10</w:t>
            </w:r>
          </w:p>
        </w:tc>
        <w:tc>
          <w:tcPr>
            <w:tcW w:w="1559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 w:rsidRPr="009C179A">
              <w:rPr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2266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袁波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夏嘉敏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陶沛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实用新型</w:t>
            </w:r>
          </w:p>
        </w:tc>
        <w:tc>
          <w:tcPr>
            <w:tcW w:w="26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一种结构光三维内窥镜装置</w:t>
            </w:r>
          </w:p>
        </w:tc>
        <w:tc>
          <w:tcPr>
            <w:tcW w:w="1275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CN208002764U</w:t>
            </w:r>
          </w:p>
        </w:tc>
        <w:tc>
          <w:tcPr>
            <w:tcW w:w="141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2018.10.26</w:t>
            </w:r>
          </w:p>
        </w:tc>
        <w:tc>
          <w:tcPr>
            <w:tcW w:w="1559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 w:rsidRPr="009C179A">
              <w:rPr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2266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袁波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朱高杰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实用</w:t>
            </w:r>
            <w:r>
              <w:rPr>
                <w:color w:val="000000" w:themeColor="text1"/>
                <w:sz w:val="24"/>
                <w:szCs w:val="24"/>
              </w:rPr>
              <w:t>新型</w:t>
            </w:r>
          </w:p>
        </w:tc>
        <w:tc>
          <w:tcPr>
            <w:tcW w:w="26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一种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WIFI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电子内窥镜装置</w:t>
            </w:r>
          </w:p>
        </w:tc>
        <w:tc>
          <w:tcPr>
            <w:tcW w:w="1275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color w:val="000000" w:themeColor="text1"/>
                <w:sz w:val="24"/>
                <w:szCs w:val="24"/>
              </w:rPr>
              <w:t>CN204683538U</w:t>
            </w:r>
          </w:p>
        </w:tc>
        <w:tc>
          <w:tcPr>
            <w:tcW w:w="141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2015.10.07</w:t>
            </w:r>
          </w:p>
        </w:tc>
        <w:tc>
          <w:tcPr>
            <w:tcW w:w="1559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>
              <w:rPr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2266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周宇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袁波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实用</w:t>
            </w:r>
            <w:r>
              <w:rPr>
                <w:color w:val="000000" w:themeColor="text1"/>
                <w:sz w:val="24"/>
                <w:szCs w:val="24"/>
              </w:rPr>
              <w:t>新型</w:t>
            </w:r>
          </w:p>
        </w:tc>
        <w:tc>
          <w:tcPr>
            <w:tcW w:w="26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一种三维电子内窥镜摄像装置</w:t>
            </w:r>
          </w:p>
        </w:tc>
        <w:tc>
          <w:tcPr>
            <w:tcW w:w="1275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color w:val="000000" w:themeColor="text1"/>
                <w:sz w:val="24"/>
                <w:szCs w:val="24"/>
              </w:rPr>
              <w:t>CN203042196U</w:t>
            </w:r>
          </w:p>
        </w:tc>
        <w:tc>
          <w:tcPr>
            <w:tcW w:w="1417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2013.07.10</w:t>
            </w:r>
          </w:p>
        </w:tc>
        <w:tc>
          <w:tcPr>
            <w:tcW w:w="1559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>
              <w:rPr>
                <w:color w:val="000000" w:themeColor="text1"/>
                <w:sz w:val="24"/>
                <w:szCs w:val="24"/>
              </w:rPr>
              <w:t>大学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杭州</w:t>
            </w:r>
            <w:r>
              <w:rPr>
                <w:color w:val="000000" w:themeColor="text1"/>
                <w:sz w:val="24"/>
                <w:szCs w:val="24"/>
              </w:rPr>
              <w:t>首天光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电技术有限公司</w:t>
            </w:r>
          </w:p>
        </w:tc>
        <w:tc>
          <w:tcPr>
            <w:tcW w:w="2266" w:type="dxa"/>
            <w:shd w:val="clear" w:color="auto" w:fill="auto"/>
          </w:tcPr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王立强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唐佳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徐进</w:t>
            </w:r>
            <w:r w:rsidRPr="009C179A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实用</w:t>
            </w:r>
            <w:r>
              <w:rPr>
                <w:color w:val="000000" w:themeColor="text1"/>
                <w:sz w:val="24"/>
                <w:szCs w:val="24"/>
              </w:rPr>
              <w:t>新型</w:t>
            </w:r>
          </w:p>
        </w:tc>
        <w:tc>
          <w:tcPr>
            <w:tcW w:w="2627" w:type="dxa"/>
            <w:shd w:val="clear" w:color="auto" w:fill="auto"/>
          </w:tcPr>
          <w:p w:rsidR="00F83E3E" w:rsidRPr="000A6306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一种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LED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冷</w:t>
            </w:r>
            <w:r>
              <w:rPr>
                <w:color w:val="000000" w:themeColor="text1"/>
                <w:sz w:val="24"/>
                <w:szCs w:val="24"/>
              </w:rPr>
              <w:t>光源照明装置</w:t>
            </w:r>
          </w:p>
        </w:tc>
        <w:tc>
          <w:tcPr>
            <w:tcW w:w="1275" w:type="dxa"/>
            <w:shd w:val="clear" w:color="auto" w:fill="auto"/>
          </w:tcPr>
          <w:p w:rsidR="00F83E3E" w:rsidRPr="004B7E33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0A6306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4B7E33">
              <w:rPr>
                <w:color w:val="000000" w:themeColor="text1"/>
                <w:sz w:val="24"/>
                <w:szCs w:val="24"/>
              </w:rPr>
              <w:t>CN202253065U</w:t>
            </w:r>
          </w:p>
        </w:tc>
        <w:tc>
          <w:tcPr>
            <w:tcW w:w="141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 w:rsidRPr="004B7E33">
              <w:rPr>
                <w:color w:val="000000" w:themeColor="text1"/>
                <w:sz w:val="24"/>
                <w:szCs w:val="24"/>
              </w:rPr>
              <w:t>2012.05.30</w:t>
            </w:r>
          </w:p>
        </w:tc>
        <w:tc>
          <w:tcPr>
            <w:tcW w:w="1559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杭州</w:t>
            </w:r>
            <w:r>
              <w:rPr>
                <w:color w:val="000000" w:themeColor="text1"/>
                <w:sz w:val="24"/>
                <w:szCs w:val="24"/>
              </w:rPr>
              <w:t>首天光电技术有限公司</w:t>
            </w:r>
          </w:p>
        </w:tc>
        <w:tc>
          <w:tcPr>
            <w:tcW w:w="2266" w:type="dxa"/>
            <w:shd w:val="clear" w:color="auto" w:fill="auto"/>
          </w:tcPr>
          <w:p w:rsidR="00F83E3E" w:rsidRPr="000A6306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计算机</w:t>
            </w:r>
            <w:r>
              <w:rPr>
                <w:color w:val="000000" w:themeColor="text1"/>
                <w:sz w:val="24"/>
                <w:szCs w:val="24"/>
              </w:rPr>
              <w:t>软件著作权</w:t>
            </w:r>
          </w:p>
        </w:tc>
        <w:tc>
          <w:tcPr>
            <w:tcW w:w="262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医用</w:t>
            </w:r>
            <w:r>
              <w:rPr>
                <w:color w:val="000000" w:themeColor="text1"/>
                <w:sz w:val="24"/>
                <w:szCs w:val="24"/>
              </w:rPr>
              <w:t>内窥镜影像工作站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275" w:type="dxa"/>
            <w:shd w:val="clear" w:color="auto" w:fill="auto"/>
          </w:tcPr>
          <w:p w:rsidR="00F83E3E" w:rsidRPr="00537C97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Pr="004B7E33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2012SR084675</w:t>
            </w:r>
          </w:p>
        </w:tc>
        <w:tc>
          <w:tcPr>
            <w:tcW w:w="1417" w:type="dxa"/>
            <w:shd w:val="clear" w:color="auto" w:fill="auto"/>
          </w:tcPr>
          <w:p w:rsidR="00F83E3E" w:rsidRPr="004B7E33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2012.07.18</w:t>
            </w:r>
          </w:p>
        </w:tc>
        <w:tc>
          <w:tcPr>
            <w:tcW w:w="1559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</w:t>
            </w:r>
            <w:r>
              <w:rPr>
                <w:color w:val="000000" w:themeColor="text1"/>
                <w:sz w:val="24"/>
                <w:szCs w:val="24"/>
              </w:rPr>
              <w:t>大学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</w:p>
          <w:p w:rsidR="00F83E3E" w:rsidRPr="009C179A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杭州</w:t>
            </w:r>
            <w:r>
              <w:rPr>
                <w:color w:val="000000" w:themeColor="text1"/>
                <w:sz w:val="24"/>
                <w:szCs w:val="24"/>
              </w:rPr>
              <w:t>首天光电技术有限公司</w:t>
            </w:r>
          </w:p>
        </w:tc>
        <w:tc>
          <w:tcPr>
            <w:tcW w:w="2266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陈婧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孟子博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袁波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计算机</w:t>
            </w:r>
            <w:r>
              <w:rPr>
                <w:color w:val="000000" w:themeColor="text1"/>
                <w:sz w:val="24"/>
                <w:szCs w:val="24"/>
              </w:rPr>
              <w:t>软件著作权</w:t>
            </w:r>
          </w:p>
        </w:tc>
        <w:tc>
          <w:tcPr>
            <w:tcW w:w="262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光纤数据手套光强测量系统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275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2019SR0525677</w:t>
            </w:r>
          </w:p>
        </w:tc>
        <w:tc>
          <w:tcPr>
            <w:tcW w:w="141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2019.05.27</w:t>
            </w:r>
          </w:p>
        </w:tc>
        <w:tc>
          <w:tcPr>
            <w:tcW w:w="1559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浙江大学</w:t>
            </w:r>
          </w:p>
        </w:tc>
        <w:tc>
          <w:tcPr>
            <w:tcW w:w="2266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王立强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张晋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袁波</w:t>
            </w:r>
          </w:p>
        </w:tc>
      </w:tr>
      <w:tr w:rsidR="00F83E3E" w:rsidRPr="007C40D5" w:rsidTr="00BE3778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计算机</w:t>
            </w:r>
            <w:r>
              <w:rPr>
                <w:color w:val="000000" w:themeColor="text1"/>
                <w:sz w:val="24"/>
                <w:szCs w:val="24"/>
              </w:rPr>
              <w:t>软件著作权</w:t>
            </w:r>
          </w:p>
        </w:tc>
        <w:tc>
          <w:tcPr>
            <w:tcW w:w="262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4K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超高清胸腹腔镜图像处理软件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275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</w:t>
            </w:r>
          </w:p>
        </w:tc>
        <w:tc>
          <w:tcPr>
            <w:tcW w:w="212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2020SR0658384</w:t>
            </w:r>
          </w:p>
        </w:tc>
        <w:tc>
          <w:tcPr>
            <w:tcW w:w="1417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2020.06.22</w:t>
            </w:r>
          </w:p>
        </w:tc>
        <w:tc>
          <w:tcPr>
            <w:tcW w:w="1559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浙江大学</w:t>
            </w:r>
          </w:p>
        </w:tc>
        <w:tc>
          <w:tcPr>
            <w:tcW w:w="2266" w:type="dxa"/>
            <w:shd w:val="clear" w:color="auto" w:fill="auto"/>
          </w:tcPr>
          <w:p w:rsidR="00F83E3E" w:rsidRDefault="00F83E3E" w:rsidP="00BE37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王立强，袁波，徐思雨</w:t>
            </w:r>
          </w:p>
        </w:tc>
      </w:tr>
    </w:tbl>
    <w:p w:rsidR="00F83E3E" w:rsidRPr="007C40D5" w:rsidRDefault="00F83E3E" w:rsidP="00F83E3E">
      <w:pPr>
        <w:jc w:val="left"/>
        <w:rPr>
          <w:rFonts w:ascii="黑体" w:eastAsia="黑体"/>
          <w:color w:val="000000" w:themeColor="text1"/>
          <w:sz w:val="32"/>
          <w:szCs w:val="32"/>
        </w:rPr>
      </w:pPr>
    </w:p>
    <w:p w:rsidR="00F83E3E" w:rsidRDefault="00F83E3E" w:rsidP="00F83E3E">
      <w:pPr>
        <w:jc w:val="left"/>
        <w:rPr>
          <w:rFonts w:ascii="黑体" w:eastAsia="黑体"/>
          <w:color w:val="000000" w:themeColor="text1"/>
          <w:sz w:val="32"/>
          <w:szCs w:val="32"/>
        </w:rPr>
        <w:sectPr w:rsidR="00F83E3E" w:rsidSect="001A4915">
          <w:pgSz w:w="15842" w:h="12242" w:orient="landscape" w:code="1"/>
          <w:pgMar w:top="1418" w:right="1247" w:bottom="1134" w:left="1247" w:header="851" w:footer="794" w:gutter="0"/>
          <w:cols w:space="425"/>
          <w:docGrid w:linePitch="312"/>
        </w:sectPr>
      </w:pPr>
    </w:p>
    <w:p w:rsidR="00F83E3E" w:rsidRPr="007C40D5" w:rsidRDefault="00797A72" w:rsidP="00F83E3E">
      <w:pPr>
        <w:jc w:val="center"/>
        <w:rPr>
          <w:color w:val="000000" w:themeColor="text1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lastRenderedPageBreak/>
        <w:t>附件</w:t>
      </w:r>
      <w:r w:rsidR="00F83E3E">
        <w:rPr>
          <w:rFonts w:ascii="黑体" w:eastAsia="黑体" w:hint="eastAsia"/>
          <w:color w:val="000000" w:themeColor="text1"/>
          <w:sz w:val="32"/>
          <w:szCs w:val="32"/>
        </w:rPr>
        <w:t>二</w:t>
      </w:r>
      <w:r w:rsidR="00F83E3E" w:rsidRPr="007C40D5">
        <w:rPr>
          <w:rFonts w:ascii="黑体" w:eastAsia="黑体" w:hint="eastAsia"/>
          <w:color w:val="000000" w:themeColor="text1"/>
          <w:sz w:val="32"/>
          <w:szCs w:val="32"/>
        </w:rPr>
        <w:t>、代表性论文专著目录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0"/>
        <w:gridCol w:w="3438"/>
        <w:gridCol w:w="1241"/>
        <w:gridCol w:w="975"/>
        <w:gridCol w:w="817"/>
        <w:gridCol w:w="942"/>
      </w:tblGrid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作 者</w:t>
            </w:r>
          </w:p>
        </w:tc>
        <w:tc>
          <w:tcPr>
            <w:tcW w:w="3438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论文专著名称/刊物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年卷期</w:t>
            </w:r>
          </w:p>
          <w:p w:rsidR="00F83E3E" w:rsidRPr="007C40D5" w:rsidRDefault="00F83E3E" w:rsidP="00BE3778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页码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发表</w:t>
            </w:r>
          </w:p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（年、月）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SCI他引次数</w:t>
            </w: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他引</w:t>
            </w:r>
          </w:p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40D5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总次数</w:t>
            </w: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7C40D5" w:rsidRDefault="00F83E3E" w:rsidP="00BE3778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叶斌，王立强，石岩，段会龙</w:t>
            </w:r>
          </w:p>
        </w:tc>
        <w:tc>
          <w:tcPr>
            <w:tcW w:w="3438" w:type="dxa"/>
            <w:vAlign w:val="center"/>
          </w:tcPr>
          <w:p w:rsidR="00F83E3E" w:rsidRPr="007C40D5" w:rsidRDefault="00F83E3E" w:rsidP="00BE3778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High Resolution Miniaturized CMOS Camera Module for Medical Electronic Endoscope, </w:t>
            </w: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光子学报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2010, 39, 11, 1951-1955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2010.11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杜立辉，王立强，杨天领，陆祖康，段会龙</w:t>
            </w:r>
          </w:p>
        </w:tc>
        <w:tc>
          <w:tcPr>
            <w:tcW w:w="3438" w:type="dxa"/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小型化望远式激光共焦扫描显微内窥镜</w:t>
            </w: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, </w:t>
            </w: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光子学报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2011, 40, 12, 1767-1770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Pr="00D4411F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>
              <w:rPr>
                <w:rFonts w:eastAsiaTheme="minorEastAsia" w:hint="eastAsia"/>
                <w:color w:val="000000" w:themeColor="text1"/>
                <w:sz w:val="15"/>
                <w:szCs w:val="15"/>
              </w:rPr>
              <w:t>2011.12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许敏芬，王立强，袁波</w:t>
            </w:r>
          </w:p>
        </w:tc>
        <w:tc>
          <w:tcPr>
            <w:tcW w:w="3438" w:type="dxa"/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Auto white-balance algorithm of high-definition electronic endoscop</w:t>
            </w: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e</w:t>
            </w: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，红外与激光工程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2014, 43, 9, 3110-3115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>
              <w:rPr>
                <w:rFonts w:eastAsiaTheme="minorEastAsia" w:hint="eastAsia"/>
                <w:color w:val="000000" w:themeColor="text1"/>
                <w:sz w:val="15"/>
                <w:szCs w:val="15"/>
              </w:rPr>
              <w:t>2014.09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冯志锋</w:t>
            </w: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,</w:t>
            </w: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王立强</w:t>
            </w: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,</w:t>
            </w: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陆祖康</w:t>
            </w: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, </w:t>
            </w: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段会龙</w:t>
            </w:r>
          </w:p>
        </w:tc>
        <w:tc>
          <w:tcPr>
            <w:tcW w:w="3438" w:type="dxa"/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具有自适应成像功能的荧光显微内窥术</w:t>
            </w: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, </w:t>
            </w:r>
            <w:r w:rsidRPr="00D4411F">
              <w:rPr>
                <w:rFonts w:eastAsiaTheme="minorEastAsia" w:hint="eastAsia"/>
                <w:color w:val="000000" w:themeColor="text1"/>
                <w:sz w:val="15"/>
                <w:szCs w:val="15"/>
              </w:rPr>
              <w:t>光学学报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2011, 31, 12, 182-187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>
              <w:rPr>
                <w:rFonts w:eastAsiaTheme="minorEastAsia" w:hint="eastAsia"/>
                <w:color w:val="000000" w:themeColor="text1"/>
                <w:sz w:val="15"/>
                <w:szCs w:val="15"/>
              </w:rPr>
              <w:t>2011.12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Liqiang Wang, Yan Shi, Zukang Lu, Huilong Duan</w:t>
            </w:r>
          </w:p>
        </w:tc>
        <w:tc>
          <w:tcPr>
            <w:tcW w:w="3438" w:type="dxa"/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Miniaturized CMOS Imaging Module with Real-time DSP Technology for Endoscope and Laryngoscope Applications, Journal of Signal Processing Systems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D4411F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D4411F">
              <w:rPr>
                <w:rFonts w:eastAsiaTheme="minorEastAsia"/>
                <w:color w:val="000000" w:themeColor="text1"/>
                <w:sz w:val="15"/>
                <w:szCs w:val="15"/>
              </w:rPr>
              <w:t>2009, 54, 1-3, 7-13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>
              <w:rPr>
                <w:rFonts w:eastAsiaTheme="minorEastAsia" w:hint="eastAsia"/>
                <w:color w:val="000000" w:themeColor="text1"/>
                <w:sz w:val="15"/>
                <w:szCs w:val="15"/>
              </w:rPr>
              <w:t>2009.01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7A5669" w:rsidRDefault="00F83E3E" w:rsidP="00BE3778">
            <w:pPr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 w:hint="eastAsia"/>
                <w:sz w:val="15"/>
                <w:szCs w:val="15"/>
              </w:rPr>
              <w:t>陈婧，王立强，</w:t>
            </w:r>
            <w:r w:rsidRPr="007A5669">
              <w:rPr>
                <w:rFonts w:eastAsiaTheme="minorEastAsia"/>
                <w:sz w:val="15"/>
                <w:szCs w:val="15"/>
              </w:rPr>
              <w:t xml:space="preserve"> </w:t>
            </w:r>
            <w:r w:rsidRPr="007A5669">
              <w:rPr>
                <w:rFonts w:eastAsiaTheme="minorEastAsia" w:hint="eastAsia"/>
                <w:sz w:val="15"/>
                <w:szCs w:val="15"/>
              </w:rPr>
              <w:t>孟子博，袁波，段会龙</w:t>
            </w:r>
          </w:p>
        </w:tc>
        <w:tc>
          <w:tcPr>
            <w:tcW w:w="3438" w:type="dxa"/>
            <w:vAlign w:val="center"/>
          </w:tcPr>
          <w:p w:rsidR="00F83E3E" w:rsidRPr="007A5669" w:rsidRDefault="00F83E3E" w:rsidP="00BE3778">
            <w:pPr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/>
                <w:sz w:val="15"/>
                <w:szCs w:val="15"/>
              </w:rPr>
              <w:t>COLOR CORRECTION FOR HIGH-DEFINITION ELECTRONIC ENDOSCOPE, Journal of Innovative Optical Health Sciences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7A5669" w:rsidRDefault="00F83E3E" w:rsidP="00BE3778">
            <w:pPr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/>
                <w:sz w:val="15"/>
                <w:szCs w:val="15"/>
              </w:rPr>
              <w:t>2012, 5, 4, 1250029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Pr="007A5669" w:rsidRDefault="00F83E3E" w:rsidP="00BE3778">
            <w:pPr>
              <w:jc w:val="center"/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 w:hint="eastAsia"/>
                <w:sz w:val="15"/>
                <w:szCs w:val="15"/>
              </w:rPr>
              <w:t>2012.12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0C6855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C6855">
              <w:rPr>
                <w:rFonts w:eastAsiaTheme="minorEastAsia"/>
                <w:sz w:val="15"/>
                <w:szCs w:val="15"/>
              </w:rPr>
              <w:t>J Tang, L Wang, B Yuan, H Jiang, Q Zhu.</w:t>
            </w:r>
          </w:p>
        </w:tc>
        <w:tc>
          <w:tcPr>
            <w:tcW w:w="3438" w:type="dxa"/>
            <w:vAlign w:val="center"/>
          </w:tcPr>
          <w:p w:rsidR="00F83E3E" w:rsidRPr="009B222E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sz w:val="15"/>
                <w:szCs w:val="15"/>
              </w:rPr>
              <w:t xml:space="preserve">Design and calibration of a new high-definition three-dimensional laparoscopic system. </w:t>
            </w:r>
            <w:r w:rsidRPr="009B222E">
              <w:rPr>
                <w:rFonts w:eastAsiaTheme="minorEastAsia"/>
                <w:i/>
                <w:sz w:val="15"/>
                <w:szCs w:val="15"/>
              </w:rPr>
              <w:t>Frontiers of Information Technology &amp; Electronic Engineering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sz w:val="15"/>
                <w:szCs w:val="15"/>
              </w:rPr>
              <w:t>2015, 16(1): 79-84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color w:val="000000" w:themeColor="text1"/>
                <w:sz w:val="15"/>
                <w:szCs w:val="15"/>
              </w:rPr>
              <w:t>2015.04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0C6855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C6855">
              <w:rPr>
                <w:rFonts w:eastAsiaTheme="minorEastAsia"/>
                <w:sz w:val="15"/>
                <w:szCs w:val="15"/>
              </w:rPr>
              <w:t>J Chen, MF Xu, LQ Wang, B Yuan, HL Duan, J Tang.</w:t>
            </w:r>
          </w:p>
        </w:tc>
        <w:tc>
          <w:tcPr>
            <w:tcW w:w="3438" w:type="dxa"/>
            <w:vAlign w:val="center"/>
          </w:tcPr>
          <w:p w:rsidR="00F83E3E" w:rsidRPr="009B222E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sz w:val="15"/>
                <w:szCs w:val="15"/>
              </w:rPr>
              <w:t xml:space="preserve">Objective evaluation method for enhanced effects of FICE images. </w:t>
            </w:r>
            <w:r w:rsidRPr="009B222E">
              <w:rPr>
                <w:rFonts w:eastAsiaTheme="minorEastAsia"/>
                <w:i/>
                <w:sz w:val="15"/>
                <w:szCs w:val="15"/>
              </w:rPr>
              <w:t>Journal of Zhejiang University(Engineering Science)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sz w:val="15"/>
                <w:szCs w:val="15"/>
              </w:rPr>
              <w:t>2015, 49(10): 2013-2017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color w:val="000000" w:themeColor="text1"/>
                <w:sz w:val="15"/>
                <w:szCs w:val="15"/>
              </w:rPr>
              <w:t>2015.10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0C6855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C6855">
              <w:rPr>
                <w:rFonts w:eastAsiaTheme="minorEastAsia"/>
                <w:sz w:val="15"/>
                <w:szCs w:val="15"/>
              </w:rPr>
              <w:t>姜鸿鹏，章科建，袁波，王立强</w:t>
            </w:r>
          </w:p>
        </w:tc>
        <w:tc>
          <w:tcPr>
            <w:tcW w:w="3438" w:type="dxa"/>
            <w:vAlign w:val="center"/>
          </w:tcPr>
          <w:p w:rsidR="00F83E3E" w:rsidRPr="009B222E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sz w:val="15"/>
                <w:szCs w:val="15"/>
              </w:rPr>
              <w:t>一种血管内窥镜增强算法</w:t>
            </w:r>
            <w:r w:rsidRPr="009B222E">
              <w:rPr>
                <w:rFonts w:eastAsiaTheme="minorEastAsia"/>
                <w:sz w:val="15"/>
                <w:szCs w:val="15"/>
              </w:rPr>
              <w:t xml:space="preserve">. </w:t>
            </w:r>
            <w:r w:rsidRPr="009B222E">
              <w:rPr>
                <w:rFonts w:eastAsiaTheme="minorEastAsia"/>
                <w:sz w:val="15"/>
                <w:szCs w:val="15"/>
              </w:rPr>
              <w:t>光电工程</w:t>
            </w:r>
          </w:p>
        </w:tc>
        <w:tc>
          <w:tcPr>
            <w:tcW w:w="1241" w:type="dxa"/>
            <w:tcMar>
              <w:left w:w="0" w:type="dxa"/>
              <w:right w:w="0" w:type="dxa"/>
            </w:tcMar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sz w:val="15"/>
                <w:szCs w:val="15"/>
              </w:rPr>
              <w:t>2019, 46(1): 180167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color w:val="000000" w:themeColor="text1"/>
                <w:sz w:val="15"/>
                <w:szCs w:val="15"/>
              </w:rPr>
              <w:t>2019.01</w:t>
            </w:r>
          </w:p>
        </w:tc>
        <w:tc>
          <w:tcPr>
            <w:tcW w:w="817" w:type="dxa"/>
            <w:tcMar>
              <w:left w:w="0" w:type="dxa"/>
              <w:right w:w="0" w:type="dxa"/>
            </w:tcMar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0C6855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C6855">
              <w:rPr>
                <w:rFonts w:eastAsiaTheme="minorEastAsia"/>
                <w:sz w:val="15"/>
                <w:szCs w:val="15"/>
              </w:rPr>
              <w:t>王强</w:t>
            </w:r>
            <w:r w:rsidRPr="000C6855">
              <w:rPr>
                <w:rFonts w:eastAsiaTheme="minorEastAsia"/>
                <w:sz w:val="15"/>
                <w:szCs w:val="15"/>
              </w:rPr>
              <w:t xml:space="preserve">, </w:t>
            </w:r>
            <w:r w:rsidRPr="000C6855">
              <w:rPr>
                <w:rFonts w:eastAsiaTheme="minorEastAsia"/>
                <w:sz w:val="15"/>
                <w:szCs w:val="15"/>
              </w:rPr>
              <w:t>陶沛</w:t>
            </w:r>
            <w:r w:rsidRPr="000C6855">
              <w:rPr>
                <w:rFonts w:eastAsiaTheme="minorEastAsia"/>
                <w:sz w:val="15"/>
                <w:szCs w:val="15"/>
              </w:rPr>
              <w:t xml:space="preserve">, </w:t>
            </w:r>
            <w:r w:rsidRPr="000C6855">
              <w:rPr>
                <w:rFonts w:eastAsiaTheme="minorEastAsia"/>
                <w:sz w:val="15"/>
                <w:szCs w:val="15"/>
              </w:rPr>
              <w:t>袁波</w:t>
            </w:r>
            <w:r w:rsidRPr="000C6855">
              <w:rPr>
                <w:rFonts w:eastAsiaTheme="minorEastAsia"/>
                <w:sz w:val="15"/>
                <w:szCs w:val="15"/>
              </w:rPr>
              <w:t xml:space="preserve">, </w:t>
            </w:r>
            <w:r w:rsidRPr="000C6855">
              <w:rPr>
                <w:rFonts w:eastAsiaTheme="minorEastAsia"/>
                <w:sz w:val="15"/>
                <w:szCs w:val="15"/>
              </w:rPr>
              <w:t>王立强</w:t>
            </w:r>
            <w:r w:rsidRPr="000C6855">
              <w:rPr>
                <w:rFonts w:eastAsiaTheme="minorEastAsia"/>
                <w:sz w:val="15"/>
                <w:szCs w:val="15"/>
              </w:rPr>
              <w:t>.</w:t>
            </w:r>
          </w:p>
        </w:tc>
        <w:tc>
          <w:tcPr>
            <w:tcW w:w="3438" w:type="dxa"/>
            <w:vAlign w:val="center"/>
          </w:tcPr>
          <w:p w:rsidR="00F83E3E" w:rsidRPr="009B222E" w:rsidRDefault="00F83E3E" w:rsidP="00BE3778">
            <w:pPr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sz w:val="15"/>
                <w:szCs w:val="15"/>
              </w:rPr>
              <w:t>多颜色空间的内窥镜图像血管增强方法</w:t>
            </w:r>
            <w:r w:rsidRPr="009B222E">
              <w:rPr>
                <w:rFonts w:eastAsiaTheme="minorEastAsia"/>
                <w:sz w:val="15"/>
                <w:szCs w:val="15"/>
              </w:rPr>
              <w:t xml:space="preserve">. </w:t>
            </w:r>
            <w:r w:rsidRPr="009B222E">
              <w:rPr>
                <w:rFonts w:eastAsiaTheme="minorEastAsia"/>
                <w:sz w:val="15"/>
                <w:szCs w:val="15"/>
              </w:rPr>
              <w:t>光电工程</w:t>
            </w:r>
          </w:p>
        </w:tc>
        <w:tc>
          <w:tcPr>
            <w:tcW w:w="1241" w:type="dxa"/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sz w:val="15"/>
                <w:szCs w:val="15"/>
              </w:rPr>
              <w:t>2019, 47(1): 190266</w:t>
            </w:r>
          </w:p>
        </w:tc>
        <w:tc>
          <w:tcPr>
            <w:tcW w:w="975" w:type="dxa"/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B222E">
              <w:rPr>
                <w:rFonts w:eastAsiaTheme="minorEastAsia"/>
                <w:color w:val="000000" w:themeColor="text1"/>
                <w:sz w:val="15"/>
                <w:szCs w:val="15"/>
              </w:rPr>
              <w:t>2020.01</w:t>
            </w:r>
          </w:p>
        </w:tc>
        <w:tc>
          <w:tcPr>
            <w:tcW w:w="817" w:type="dxa"/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7A5669" w:rsidRDefault="00F83E3E" w:rsidP="00BE3778">
            <w:pPr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/>
                <w:sz w:val="15"/>
                <w:szCs w:val="15"/>
              </w:rPr>
              <w:t>Zhang Xuanhao, Wen Zhong, Ma Yaoguang, Liu Xu, Wang Liqiang, Yang Qing</w:t>
            </w:r>
          </w:p>
        </w:tc>
        <w:tc>
          <w:tcPr>
            <w:tcW w:w="3438" w:type="dxa"/>
            <w:vAlign w:val="center"/>
          </w:tcPr>
          <w:p w:rsidR="00F83E3E" w:rsidRPr="007A5669" w:rsidRDefault="00F83E3E" w:rsidP="00BE3778">
            <w:pPr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/>
                <w:sz w:val="15"/>
                <w:szCs w:val="15"/>
              </w:rPr>
              <w:t>High contrast multimode fiber imaging based on wavelength modulation, Applied Optics</w:t>
            </w:r>
          </w:p>
        </w:tc>
        <w:tc>
          <w:tcPr>
            <w:tcW w:w="1241" w:type="dxa"/>
            <w:vAlign w:val="center"/>
          </w:tcPr>
          <w:p w:rsidR="00F83E3E" w:rsidRPr="007A5669" w:rsidRDefault="00F83E3E" w:rsidP="00BE3778">
            <w:pPr>
              <w:jc w:val="center"/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/>
                <w:sz w:val="15"/>
                <w:szCs w:val="15"/>
              </w:rPr>
              <w:t>2020, 59</w:t>
            </w:r>
            <w:r w:rsidRPr="007A5669">
              <w:rPr>
                <w:rFonts w:eastAsiaTheme="minorEastAsia" w:hint="eastAsia"/>
                <w:sz w:val="15"/>
                <w:szCs w:val="15"/>
              </w:rPr>
              <w:t>,</w:t>
            </w:r>
            <w:r w:rsidRPr="007A5669">
              <w:rPr>
                <w:rFonts w:eastAsiaTheme="minorEastAsia"/>
                <w:sz w:val="15"/>
                <w:szCs w:val="15"/>
              </w:rPr>
              <w:t>2</w:t>
            </w:r>
            <w:r w:rsidRPr="007A5669">
              <w:rPr>
                <w:rFonts w:eastAsiaTheme="minorEastAsia" w:hint="eastAsia"/>
                <w:sz w:val="15"/>
                <w:szCs w:val="15"/>
              </w:rPr>
              <w:t>2,</w:t>
            </w:r>
            <w:r w:rsidRPr="007A5669">
              <w:rPr>
                <w:rFonts w:eastAsiaTheme="minorEastAsia"/>
                <w:sz w:val="15"/>
                <w:szCs w:val="15"/>
              </w:rPr>
              <w:t>6677-6681</w:t>
            </w:r>
          </w:p>
        </w:tc>
        <w:tc>
          <w:tcPr>
            <w:tcW w:w="975" w:type="dxa"/>
            <w:vAlign w:val="center"/>
          </w:tcPr>
          <w:p w:rsidR="00F83E3E" w:rsidRPr="007A5669" w:rsidRDefault="00F83E3E" w:rsidP="00BE3778">
            <w:pPr>
              <w:jc w:val="center"/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 w:hint="eastAsia"/>
                <w:sz w:val="15"/>
                <w:szCs w:val="15"/>
              </w:rPr>
              <w:t>2020.0</w:t>
            </w:r>
            <w:r>
              <w:rPr>
                <w:rFonts w:eastAsiaTheme="minorEastAsia" w:hint="eastAsia"/>
                <w:sz w:val="15"/>
                <w:szCs w:val="15"/>
              </w:rPr>
              <w:t>8</w:t>
            </w:r>
          </w:p>
        </w:tc>
        <w:tc>
          <w:tcPr>
            <w:tcW w:w="817" w:type="dxa"/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</w:p>
        </w:tc>
      </w:tr>
      <w:tr w:rsidR="00F83E3E" w:rsidRPr="007C40D5" w:rsidTr="00BE3778">
        <w:trPr>
          <w:trHeight w:hRule="exact" w:val="907"/>
          <w:jc w:val="center"/>
        </w:trPr>
        <w:tc>
          <w:tcPr>
            <w:tcW w:w="1660" w:type="dxa"/>
            <w:vAlign w:val="center"/>
          </w:tcPr>
          <w:p w:rsidR="00F83E3E" w:rsidRPr="007A5669" w:rsidRDefault="00F83E3E" w:rsidP="00BE3778">
            <w:pPr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/>
                <w:sz w:val="15"/>
                <w:szCs w:val="15"/>
              </w:rPr>
              <w:t>Zhong Wen, Liqiang Wang, Xuanhao Zhang, Yaoguang Ma, Xu Liu, Clemens F. Kaminski, and Qing Yang</w:t>
            </w:r>
          </w:p>
        </w:tc>
        <w:tc>
          <w:tcPr>
            <w:tcW w:w="3438" w:type="dxa"/>
            <w:vAlign w:val="center"/>
          </w:tcPr>
          <w:p w:rsidR="00F83E3E" w:rsidRPr="007A5669" w:rsidRDefault="00F83E3E" w:rsidP="00BE3778">
            <w:pPr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/>
                <w:sz w:val="15"/>
                <w:szCs w:val="15"/>
              </w:rPr>
              <w:t>Fast volumetric fluorescence imaging with multimode fibers, Opt. Lett.</w:t>
            </w:r>
          </w:p>
        </w:tc>
        <w:tc>
          <w:tcPr>
            <w:tcW w:w="1241" w:type="dxa"/>
            <w:vAlign w:val="center"/>
          </w:tcPr>
          <w:p w:rsidR="00F83E3E" w:rsidRPr="007A5669" w:rsidRDefault="00F83E3E" w:rsidP="00BE3778">
            <w:pPr>
              <w:jc w:val="center"/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 w:hint="eastAsia"/>
                <w:sz w:val="15"/>
                <w:szCs w:val="15"/>
              </w:rPr>
              <w:t xml:space="preserve">2020, </w:t>
            </w:r>
            <w:r w:rsidRPr="007A5669">
              <w:rPr>
                <w:rFonts w:eastAsiaTheme="minorEastAsia"/>
                <w:sz w:val="15"/>
                <w:szCs w:val="15"/>
              </w:rPr>
              <w:t>45, 4931-4934</w:t>
            </w:r>
          </w:p>
        </w:tc>
        <w:tc>
          <w:tcPr>
            <w:tcW w:w="975" w:type="dxa"/>
            <w:vAlign w:val="center"/>
          </w:tcPr>
          <w:p w:rsidR="00F83E3E" w:rsidRPr="007A5669" w:rsidRDefault="00F83E3E" w:rsidP="00BE3778">
            <w:pPr>
              <w:jc w:val="center"/>
              <w:rPr>
                <w:rFonts w:eastAsiaTheme="minorEastAsia"/>
                <w:sz w:val="15"/>
                <w:szCs w:val="15"/>
              </w:rPr>
            </w:pPr>
            <w:r w:rsidRPr="007A5669">
              <w:rPr>
                <w:rFonts w:eastAsiaTheme="minorEastAsia" w:hint="eastAsia"/>
                <w:sz w:val="15"/>
                <w:szCs w:val="15"/>
              </w:rPr>
              <w:t>2020.09</w:t>
            </w:r>
          </w:p>
        </w:tc>
        <w:tc>
          <w:tcPr>
            <w:tcW w:w="817" w:type="dxa"/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942" w:type="dxa"/>
            <w:vAlign w:val="center"/>
          </w:tcPr>
          <w:p w:rsidR="00F83E3E" w:rsidRPr="009B222E" w:rsidRDefault="00F83E3E" w:rsidP="00BE3778">
            <w:pPr>
              <w:jc w:val="center"/>
              <w:rPr>
                <w:rFonts w:eastAsiaTheme="minorEastAsia"/>
                <w:color w:val="000000" w:themeColor="text1"/>
                <w:sz w:val="15"/>
                <w:szCs w:val="15"/>
              </w:rPr>
            </w:pPr>
          </w:p>
        </w:tc>
      </w:tr>
      <w:tr w:rsidR="00F83E3E" w:rsidRPr="007C40D5" w:rsidTr="00BE3778">
        <w:trPr>
          <w:trHeight w:hRule="exact" w:val="692"/>
          <w:jc w:val="center"/>
        </w:trPr>
        <w:tc>
          <w:tcPr>
            <w:tcW w:w="7314" w:type="dxa"/>
            <w:gridSpan w:val="4"/>
            <w:vAlign w:val="center"/>
          </w:tcPr>
          <w:p w:rsidR="00F83E3E" w:rsidRPr="007C40D5" w:rsidRDefault="00F83E3E" w:rsidP="00BE3778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7C40D5">
              <w:rPr>
                <w:rFonts w:ascii="宋体" w:hAnsi="宋体" w:hint="eastAsia"/>
                <w:color w:val="000000" w:themeColor="text1"/>
                <w:szCs w:val="21"/>
              </w:rPr>
              <w:t>合  计:</w:t>
            </w:r>
          </w:p>
        </w:tc>
        <w:tc>
          <w:tcPr>
            <w:tcW w:w="817" w:type="dxa"/>
            <w:vAlign w:val="center"/>
          </w:tcPr>
          <w:p w:rsidR="00F83E3E" w:rsidRPr="007C40D5" w:rsidRDefault="00F83E3E" w:rsidP="00BE3778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83E3E" w:rsidRPr="007C40D5" w:rsidRDefault="00F83E3E" w:rsidP="00BE3778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F83E3E" w:rsidRPr="007C40D5" w:rsidRDefault="00F83E3E" w:rsidP="00F83E3E">
      <w:pPr>
        <w:rPr>
          <w:color w:val="000000" w:themeColor="text1"/>
        </w:rPr>
      </w:pPr>
    </w:p>
    <w:p w:rsidR="000575CC" w:rsidRDefault="000575CC"/>
    <w:sectPr w:rsidR="000575CC" w:rsidSect="00F83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7F" w:rsidRDefault="00AF7D7F" w:rsidP="005E59D8">
      <w:r>
        <w:separator/>
      </w:r>
    </w:p>
  </w:endnote>
  <w:endnote w:type="continuationSeparator" w:id="0">
    <w:p w:rsidR="00AF7D7F" w:rsidRDefault="00AF7D7F" w:rsidP="005E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7F" w:rsidRDefault="00AF7D7F" w:rsidP="005E59D8">
      <w:r>
        <w:separator/>
      </w:r>
    </w:p>
  </w:footnote>
  <w:footnote w:type="continuationSeparator" w:id="0">
    <w:p w:rsidR="00AF7D7F" w:rsidRDefault="00AF7D7F" w:rsidP="005E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DD4"/>
    <w:rsid w:val="000535B1"/>
    <w:rsid w:val="000575CC"/>
    <w:rsid w:val="001E4FA0"/>
    <w:rsid w:val="00504EDC"/>
    <w:rsid w:val="00567C0F"/>
    <w:rsid w:val="005E59D8"/>
    <w:rsid w:val="00671D71"/>
    <w:rsid w:val="006C2522"/>
    <w:rsid w:val="00797A72"/>
    <w:rsid w:val="008255F4"/>
    <w:rsid w:val="008E13F0"/>
    <w:rsid w:val="00AB34A8"/>
    <w:rsid w:val="00AF02E6"/>
    <w:rsid w:val="00AF7D7F"/>
    <w:rsid w:val="00BC7FC5"/>
    <w:rsid w:val="00F46DD4"/>
    <w:rsid w:val="00F83E3E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3195"/>
  <w15:docId w15:val="{51A0ACB7-BA5D-4F83-95A1-5F205A6A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D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F46DD4"/>
    <w:rPr>
      <w:b/>
      <w:bCs/>
      <w:color w:val="999900"/>
      <w:sz w:val="24"/>
      <w:szCs w:val="24"/>
    </w:rPr>
  </w:style>
  <w:style w:type="paragraph" w:styleId="a3">
    <w:name w:val="Plain Text"/>
    <w:basedOn w:val="a"/>
    <w:link w:val="a4"/>
    <w:rsid w:val="00F83E3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4">
    <w:name w:val="纯文本 字符"/>
    <w:basedOn w:val="a0"/>
    <w:link w:val="a3"/>
    <w:rsid w:val="00F83E3E"/>
    <w:rPr>
      <w:rFonts w:ascii="仿宋_GB2312" w:eastAsia="宋体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5E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59D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59D8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rsid w:val="005E5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qFormat/>
    <w:rsid w:val="005E5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2020-09-09T08:34:00Z</dcterms:created>
  <dcterms:modified xsi:type="dcterms:W3CDTF">2020-09-10T06:43:00Z</dcterms:modified>
</cp:coreProperties>
</file>